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184C1B" w14:textId="75CDB50F" w:rsidR="00515B25" w:rsidRPr="00515D15" w:rsidRDefault="00515B25" w:rsidP="00515D15">
      <w:pPr>
        <w:jc w:val="both"/>
        <w:rPr>
          <w:rFonts w:ascii="Times New Roman" w:hAnsi="Times New Roman" w:cs="Times New Roman"/>
        </w:rPr>
      </w:pPr>
      <w:r w:rsidRPr="00515D15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5A73430B" wp14:editId="75D00A59">
            <wp:simplePos x="0" y="0"/>
            <wp:positionH relativeFrom="column">
              <wp:posOffset>59863</wp:posOffset>
            </wp:positionH>
            <wp:positionV relativeFrom="paragraph">
              <wp:posOffset>210763</wp:posOffset>
            </wp:positionV>
            <wp:extent cx="6668135" cy="3370580"/>
            <wp:effectExtent l="0" t="0" r="0" b="0"/>
            <wp:wrapSquare wrapText="bothSides"/>
            <wp:docPr id="4920016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001607" name="Picture 492001607"/>
                    <pic:cNvPicPr/>
                  </pic:nvPicPr>
                  <pic:blipFill rotWithShape="1">
                    <a:blip r:embed="rId4"/>
                    <a:srcRect t="19522" r="2743" b="16850"/>
                    <a:stretch/>
                  </pic:blipFill>
                  <pic:spPr bwMode="auto">
                    <a:xfrm>
                      <a:off x="0" y="0"/>
                      <a:ext cx="6668135" cy="3370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534144" w14:textId="6F2B88BC" w:rsidR="00B20447" w:rsidRDefault="00515B25" w:rsidP="00515D15">
      <w:pPr>
        <w:jc w:val="both"/>
        <w:rPr>
          <w:rFonts w:ascii="Times New Roman" w:hAnsi="Times New Roman" w:cs="Times New Roman"/>
        </w:rPr>
      </w:pPr>
      <w:r w:rsidRPr="00515D15">
        <w:rPr>
          <w:rFonts w:ascii="Times New Roman" w:hAnsi="Times New Roman" w:cs="Times New Roman"/>
          <w:b/>
          <w:bCs/>
        </w:rPr>
        <w:t>Supplementary Figure 1. Masson’s trichrome staining of cross-sectioned mouse heart tissues</w:t>
      </w:r>
      <w:r w:rsidRPr="00515D15">
        <w:rPr>
          <w:rFonts w:ascii="Times New Roman" w:hAnsi="Times New Roman" w:cs="Times New Roman"/>
        </w:rPr>
        <w:t>. Images from the top row were taken under 4</w:t>
      </w:r>
      <w:r w:rsidR="00515D15" w:rsidRPr="00515D15">
        <w:rPr>
          <w:rFonts w:ascii="Times New Roman" w:hAnsi="Times New Roman" w:cs="Times New Roman"/>
        </w:rPr>
        <w:t>×</w:t>
      </w:r>
      <w:r w:rsidRPr="00515D15">
        <w:rPr>
          <w:rFonts w:ascii="Times New Roman" w:hAnsi="Times New Roman" w:cs="Times New Roman"/>
        </w:rPr>
        <w:t xml:space="preserve"> objective lens for a view of the whole heart chambers. Images from the bottom row were taken under </w:t>
      </w:r>
      <w:bookmarkStart w:id="0" w:name="OLE_LINK27"/>
      <w:r w:rsidRPr="00515D15">
        <w:rPr>
          <w:rFonts w:ascii="Times New Roman" w:hAnsi="Times New Roman" w:cs="Times New Roman"/>
        </w:rPr>
        <w:t>10</w:t>
      </w:r>
      <w:r w:rsidR="00515D15" w:rsidRPr="00515D15">
        <w:rPr>
          <w:rFonts w:ascii="Times New Roman" w:hAnsi="Times New Roman" w:cs="Times New Roman"/>
        </w:rPr>
        <w:t>×</w:t>
      </w:r>
      <w:r w:rsidR="00515D15" w:rsidRPr="00515D15">
        <w:rPr>
          <w:rFonts w:ascii="Times New Roman" w:hAnsi="Times New Roman" w:cs="Times New Roman"/>
        </w:rPr>
        <w:t xml:space="preserve"> </w:t>
      </w:r>
      <w:r w:rsidRPr="00515D15">
        <w:rPr>
          <w:rFonts w:ascii="Times New Roman" w:hAnsi="Times New Roman" w:cs="Times New Roman"/>
        </w:rPr>
        <w:t xml:space="preserve">objective lens </w:t>
      </w:r>
      <w:bookmarkEnd w:id="0"/>
      <w:r w:rsidRPr="00515D15">
        <w:rPr>
          <w:rFonts w:ascii="Times New Roman" w:hAnsi="Times New Roman" w:cs="Times New Roman"/>
        </w:rPr>
        <w:t xml:space="preserve">and were the same as the images in Fig. 2K in the main text. Veh, mice without STZ injection. </w:t>
      </w:r>
      <w:r w:rsidR="00515D15" w:rsidRPr="00515D15">
        <w:rPr>
          <w:rFonts w:ascii="Times New Roman" w:hAnsi="Times New Roman" w:cs="Times New Roman"/>
        </w:rPr>
        <w:t xml:space="preserve">Scale bar: 100 </w:t>
      </w:r>
      <w:proofErr w:type="spellStart"/>
      <w:r w:rsidR="00515D15" w:rsidRPr="00515D15">
        <w:rPr>
          <w:rFonts w:ascii="Times New Roman" w:hAnsi="Times New Roman" w:cs="Times New Roman"/>
        </w:rPr>
        <w:t>μm</w:t>
      </w:r>
      <w:proofErr w:type="spellEnd"/>
      <w:r w:rsidR="00515D15" w:rsidRPr="00515D15">
        <w:rPr>
          <w:rFonts w:ascii="Times New Roman" w:hAnsi="Times New Roman" w:cs="Times New Roman"/>
        </w:rPr>
        <w:t>.</w:t>
      </w:r>
    </w:p>
    <w:p w14:paraId="0A7702D9" w14:textId="66525A0A" w:rsidR="00515D15" w:rsidRDefault="00515D15" w:rsidP="00515D15">
      <w:pPr>
        <w:jc w:val="both"/>
        <w:rPr>
          <w:rFonts w:ascii="Times New Roman" w:hAnsi="Times New Roman" w:cs="Times New Roman"/>
        </w:rPr>
      </w:pPr>
    </w:p>
    <w:p w14:paraId="427015FE" w14:textId="74298D4E" w:rsidR="00515D15" w:rsidRPr="00515D15" w:rsidRDefault="00515D15" w:rsidP="00515D15">
      <w:pPr>
        <w:jc w:val="both"/>
        <w:rPr>
          <w:rFonts w:ascii="Times New Roman" w:hAnsi="Times New Roman" w:cs="Times New Roman" w:hint="eastAsia"/>
        </w:rPr>
      </w:pPr>
      <w:r w:rsidRPr="00515D15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49A91670" wp14:editId="1FB87550">
            <wp:simplePos x="0" y="0"/>
            <wp:positionH relativeFrom="column">
              <wp:posOffset>-18747</wp:posOffset>
            </wp:positionH>
            <wp:positionV relativeFrom="paragraph">
              <wp:posOffset>286044</wp:posOffset>
            </wp:positionV>
            <wp:extent cx="6612890" cy="3306618"/>
            <wp:effectExtent l="0" t="0" r="3810" b="0"/>
            <wp:wrapSquare wrapText="bothSides"/>
            <wp:docPr id="14458112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811246" name="Picture 1445811246"/>
                    <pic:cNvPicPr/>
                  </pic:nvPicPr>
                  <pic:blipFill rotWithShape="1">
                    <a:blip r:embed="rId5"/>
                    <a:srcRect t="19522" r="3556" b="18067"/>
                    <a:stretch/>
                  </pic:blipFill>
                  <pic:spPr bwMode="auto">
                    <a:xfrm>
                      <a:off x="0" y="0"/>
                      <a:ext cx="6612890" cy="3306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37CFD1" w14:textId="77777777" w:rsidR="00515D15" w:rsidRDefault="00515B25" w:rsidP="00515D15">
      <w:pPr>
        <w:jc w:val="both"/>
        <w:rPr>
          <w:rFonts w:ascii="Times New Roman" w:hAnsi="Times New Roman" w:cs="Times New Roman"/>
        </w:rPr>
      </w:pPr>
      <w:bookmarkStart w:id="1" w:name="OLE_LINK26"/>
      <w:r w:rsidRPr="00515D15">
        <w:rPr>
          <w:rFonts w:ascii="Times New Roman" w:hAnsi="Times New Roman" w:cs="Times New Roman"/>
          <w:b/>
          <w:bCs/>
        </w:rPr>
        <w:t xml:space="preserve">Supplementary Figure </w:t>
      </w:r>
      <w:bookmarkEnd w:id="1"/>
      <w:r w:rsidRPr="00515D15">
        <w:rPr>
          <w:rFonts w:ascii="Times New Roman" w:hAnsi="Times New Roman" w:cs="Times New Roman"/>
          <w:b/>
          <w:bCs/>
        </w:rPr>
        <w:t>2</w:t>
      </w:r>
      <w:r w:rsidRPr="00515D15">
        <w:rPr>
          <w:rFonts w:ascii="Times New Roman" w:hAnsi="Times New Roman" w:cs="Times New Roman"/>
        </w:rPr>
        <w:t xml:space="preserve">. </w:t>
      </w:r>
      <w:r w:rsidRPr="00515D15">
        <w:rPr>
          <w:rFonts w:ascii="Times New Roman" w:hAnsi="Times New Roman" w:cs="Times New Roman"/>
          <w:b/>
          <w:bCs/>
        </w:rPr>
        <w:t>Masson’s trichrome staining of cross-sectioned mouse heart tissues</w:t>
      </w:r>
      <w:r w:rsidRPr="00515D15">
        <w:rPr>
          <w:rFonts w:ascii="Times New Roman" w:hAnsi="Times New Roman" w:cs="Times New Roman"/>
        </w:rPr>
        <w:t>. Images from the top row were taken under 4</w:t>
      </w:r>
      <w:r w:rsidR="00515D15" w:rsidRPr="00515D15">
        <w:rPr>
          <w:rFonts w:ascii="Times New Roman" w:hAnsi="Times New Roman" w:cs="Times New Roman"/>
        </w:rPr>
        <w:t>×</w:t>
      </w:r>
      <w:r w:rsidRPr="00515D15">
        <w:rPr>
          <w:rFonts w:ascii="Times New Roman" w:hAnsi="Times New Roman" w:cs="Times New Roman"/>
        </w:rPr>
        <w:t xml:space="preserve"> objective lens for a view of the whole heart chambers. Images from the bottom </w:t>
      </w:r>
      <w:r w:rsidRPr="00515D15">
        <w:rPr>
          <w:rFonts w:ascii="Times New Roman" w:hAnsi="Times New Roman" w:cs="Times New Roman"/>
        </w:rPr>
        <w:lastRenderedPageBreak/>
        <w:t>row were taken under 10</w:t>
      </w:r>
      <w:r w:rsidR="00515D15" w:rsidRPr="00515D15">
        <w:rPr>
          <w:rFonts w:ascii="Times New Roman" w:hAnsi="Times New Roman" w:cs="Times New Roman"/>
        </w:rPr>
        <w:t>×</w:t>
      </w:r>
      <w:r w:rsidRPr="00515D15">
        <w:rPr>
          <w:rFonts w:ascii="Times New Roman" w:hAnsi="Times New Roman" w:cs="Times New Roman"/>
        </w:rPr>
        <w:t xml:space="preserve"> objective lens and were the same as the images in Fig. 3G in the main text. Con, age and sex matched wide type mice. </w:t>
      </w:r>
      <w:r w:rsidR="00515D15" w:rsidRPr="00515D15">
        <w:rPr>
          <w:rFonts w:ascii="Times New Roman" w:hAnsi="Times New Roman" w:cs="Times New Roman"/>
        </w:rPr>
        <w:t xml:space="preserve">Scale bar: 100 </w:t>
      </w:r>
      <w:proofErr w:type="spellStart"/>
      <w:r w:rsidR="00515D15" w:rsidRPr="00515D15">
        <w:rPr>
          <w:rFonts w:ascii="Times New Roman" w:hAnsi="Times New Roman" w:cs="Times New Roman"/>
        </w:rPr>
        <w:t>μm</w:t>
      </w:r>
      <w:proofErr w:type="spellEnd"/>
      <w:r w:rsidR="00515D15" w:rsidRPr="00515D15">
        <w:rPr>
          <w:rFonts w:ascii="Times New Roman" w:hAnsi="Times New Roman" w:cs="Times New Roman"/>
        </w:rPr>
        <w:t>.</w:t>
      </w:r>
    </w:p>
    <w:p w14:paraId="180F04D4" w14:textId="7EF39970" w:rsidR="00515B25" w:rsidRPr="00515D15" w:rsidRDefault="00515B25" w:rsidP="00515D15">
      <w:pPr>
        <w:jc w:val="both"/>
        <w:rPr>
          <w:rFonts w:ascii="Times New Roman" w:hAnsi="Times New Roman" w:cs="Times New Roman"/>
        </w:rPr>
      </w:pPr>
    </w:p>
    <w:p w14:paraId="0D22896D" w14:textId="77777777" w:rsidR="00515B25" w:rsidRPr="00515D15" w:rsidRDefault="00515B25" w:rsidP="00515D15">
      <w:pPr>
        <w:jc w:val="both"/>
        <w:rPr>
          <w:rFonts w:ascii="Times New Roman" w:hAnsi="Times New Roman" w:cs="Times New Roman"/>
        </w:rPr>
      </w:pPr>
    </w:p>
    <w:p w14:paraId="764AE1BC" w14:textId="77777777" w:rsidR="00515D15" w:rsidRDefault="00515B25" w:rsidP="00515D15">
      <w:pPr>
        <w:jc w:val="both"/>
        <w:rPr>
          <w:rFonts w:ascii="Times New Roman" w:hAnsi="Times New Roman" w:cs="Times New Roman"/>
        </w:rPr>
      </w:pPr>
      <w:r w:rsidRPr="00515D15">
        <w:rPr>
          <w:rFonts w:ascii="Times New Roman" w:hAnsi="Times New Roman" w:cs="Times New Roman"/>
          <w:b/>
          <w:bCs/>
        </w:rPr>
        <w:t xml:space="preserve">Supplementary Figure </w:t>
      </w:r>
      <w:r w:rsidRPr="00515D15">
        <w:rPr>
          <w:rFonts w:ascii="Times New Roman" w:hAnsi="Times New Roman" w:cs="Times New Roman"/>
          <w:b/>
          <w:bCs/>
          <w:kern w:val="0"/>
          <w14:ligatures w14:val="none"/>
        </w:rPr>
        <w:t>3. Masson’s trichrome staining of cross-sectioned mouse heart tissues</w:t>
      </w:r>
      <w:r w:rsidRPr="00515D15">
        <w:rPr>
          <w:rFonts w:ascii="Times New Roman" w:hAnsi="Times New Roman" w:cs="Times New Roman"/>
          <w:kern w:val="0"/>
          <w14:ligatures w14:val="none"/>
        </w:rPr>
        <w:t>. Images in 40X were taken under the 4</w:t>
      </w:r>
      <w:r w:rsidR="00515D15" w:rsidRPr="00515D15">
        <w:rPr>
          <w:rFonts w:ascii="Times New Roman" w:hAnsi="Times New Roman" w:cs="Times New Roman"/>
        </w:rPr>
        <w:t>×</w:t>
      </w:r>
      <w:r w:rsidRPr="00515D15">
        <w:rPr>
          <w:rFonts w:ascii="Times New Roman" w:hAnsi="Times New Roman" w:cs="Times New Roman"/>
          <w:kern w:val="0"/>
          <w14:ligatures w14:val="none"/>
        </w:rPr>
        <w:t xml:space="preserve"> objective lens for a view of the whole heart chambers. Images in 100X were taken under the 10</w:t>
      </w:r>
      <w:r w:rsidR="00515D15" w:rsidRPr="00515D15">
        <w:rPr>
          <w:rFonts w:ascii="Times New Roman" w:hAnsi="Times New Roman" w:cs="Times New Roman"/>
        </w:rPr>
        <w:t>×</w:t>
      </w:r>
      <w:r w:rsidRPr="00515D15">
        <w:rPr>
          <w:rFonts w:ascii="Times New Roman" w:hAnsi="Times New Roman" w:cs="Times New Roman"/>
          <w:kern w:val="0"/>
          <w14:ligatures w14:val="none"/>
        </w:rPr>
        <w:t xml:space="preserve"> objective lens and were the sa</w:t>
      </w:r>
      <w:bookmarkStart w:id="2" w:name="_GoBack"/>
      <w:bookmarkEnd w:id="2"/>
      <w:r w:rsidRPr="00515D15">
        <w:rPr>
          <w:rFonts w:ascii="Times New Roman" w:hAnsi="Times New Roman" w:cs="Times New Roman"/>
          <w:kern w:val="0"/>
          <w14:ligatures w14:val="none"/>
        </w:rPr>
        <w:t>me as the images in Fig. 4E in the main text.</w:t>
      </w:r>
      <w:r w:rsidR="000F69EF" w:rsidRPr="00515D15">
        <w:rPr>
          <w:rFonts w:ascii="Times New Roman" w:hAnsi="Times New Roman" w:cs="Times New Roman"/>
          <w:kern w:val="0"/>
          <w14:ligatures w14:val="none"/>
        </w:rPr>
        <w:t xml:space="preserve"> </w:t>
      </w:r>
      <w:r w:rsidRPr="00515D15">
        <w:rPr>
          <w:rFonts w:ascii="Times New Roman" w:hAnsi="Times New Roman" w:cs="Times New Roman"/>
          <w:kern w:val="0"/>
          <w14:ligatures w14:val="none"/>
        </w:rPr>
        <w:t>Veh, mice without STZ injection</w:t>
      </w:r>
      <w:r w:rsidRPr="00515D15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7E01AF6F" wp14:editId="28442122">
            <wp:simplePos x="0" y="0"/>
            <wp:positionH relativeFrom="column">
              <wp:posOffset>4445</wp:posOffset>
            </wp:positionH>
            <wp:positionV relativeFrom="paragraph">
              <wp:posOffset>4445</wp:posOffset>
            </wp:positionV>
            <wp:extent cx="6567055" cy="2567305"/>
            <wp:effectExtent l="0" t="0" r="0" b="0"/>
            <wp:wrapSquare wrapText="bothSides"/>
            <wp:docPr id="115332387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323873" name="Picture 1153323873"/>
                    <pic:cNvPicPr/>
                  </pic:nvPicPr>
                  <pic:blipFill rotWithShape="1">
                    <a:blip r:embed="rId6"/>
                    <a:srcRect l="2694" t="25100" r="1523" b="26439"/>
                    <a:stretch/>
                  </pic:blipFill>
                  <pic:spPr bwMode="auto">
                    <a:xfrm>
                      <a:off x="0" y="0"/>
                      <a:ext cx="6567055" cy="2567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5D15">
        <w:rPr>
          <w:rFonts w:ascii="Times New Roman" w:hAnsi="Times New Roman" w:cs="Times New Roman"/>
          <w:kern w:val="0"/>
          <w14:ligatures w14:val="none"/>
        </w:rPr>
        <w:t>.</w:t>
      </w:r>
      <w:r w:rsidR="00515D15">
        <w:rPr>
          <w:rFonts w:ascii="Times New Roman" w:hAnsi="Times New Roman" w:cs="Times New Roman"/>
          <w:kern w:val="0"/>
          <w14:ligatures w14:val="none"/>
        </w:rPr>
        <w:t xml:space="preserve"> </w:t>
      </w:r>
      <w:r w:rsidR="00515D15" w:rsidRPr="00515D15">
        <w:rPr>
          <w:rFonts w:ascii="Times New Roman" w:hAnsi="Times New Roman" w:cs="Times New Roman"/>
        </w:rPr>
        <w:t xml:space="preserve">Scale bar: 100 </w:t>
      </w:r>
      <w:proofErr w:type="spellStart"/>
      <w:r w:rsidR="00515D15" w:rsidRPr="00515D15">
        <w:rPr>
          <w:rFonts w:ascii="Times New Roman" w:hAnsi="Times New Roman" w:cs="Times New Roman"/>
        </w:rPr>
        <w:t>μm</w:t>
      </w:r>
      <w:proofErr w:type="spellEnd"/>
      <w:r w:rsidR="00515D15" w:rsidRPr="00515D15">
        <w:rPr>
          <w:rFonts w:ascii="Times New Roman" w:hAnsi="Times New Roman" w:cs="Times New Roman"/>
        </w:rPr>
        <w:t>.</w:t>
      </w:r>
    </w:p>
    <w:p w14:paraId="489600BA" w14:textId="2E2C5879" w:rsidR="00515B25" w:rsidRPr="00515D15" w:rsidRDefault="00515B25" w:rsidP="00515D15">
      <w:pPr>
        <w:jc w:val="both"/>
        <w:rPr>
          <w:rFonts w:ascii="Times New Roman" w:hAnsi="Times New Roman" w:cs="Times New Roman"/>
        </w:rPr>
      </w:pPr>
    </w:p>
    <w:p w14:paraId="39DD6189" w14:textId="31E8830A" w:rsidR="00515B25" w:rsidRPr="00515D15" w:rsidRDefault="00515B25" w:rsidP="00515D15">
      <w:pPr>
        <w:jc w:val="both"/>
        <w:rPr>
          <w:rFonts w:ascii="Times New Roman" w:hAnsi="Times New Roman" w:cs="Times New Roman"/>
        </w:rPr>
      </w:pPr>
    </w:p>
    <w:sectPr w:rsidR="00515B25" w:rsidRPr="00515D15" w:rsidSect="007E10BA">
      <w:pgSz w:w="12240" w:h="15840"/>
      <w:pgMar w:top="720" w:right="720" w:bottom="806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5B4"/>
    <w:rsid w:val="00005869"/>
    <w:rsid w:val="00017EB8"/>
    <w:rsid w:val="000221EF"/>
    <w:rsid w:val="000411E7"/>
    <w:rsid w:val="000445B4"/>
    <w:rsid w:val="00051729"/>
    <w:rsid w:val="00052E47"/>
    <w:rsid w:val="000547A6"/>
    <w:rsid w:val="00056307"/>
    <w:rsid w:val="00060FE6"/>
    <w:rsid w:val="00072224"/>
    <w:rsid w:val="0008573A"/>
    <w:rsid w:val="00090B89"/>
    <w:rsid w:val="000A6CC5"/>
    <w:rsid w:val="000C05DF"/>
    <w:rsid w:val="000C6C81"/>
    <w:rsid w:val="000D58FC"/>
    <w:rsid w:val="000F69EF"/>
    <w:rsid w:val="00121D80"/>
    <w:rsid w:val="0014011A"/>
    <w:rsid w:val="001538D0"/>
    <w:rsid w:val="00165F5C"/>
    <w:rsid w:val="001661A9"/>
    <w:rsid w:val="001664E1"/>
    <w:rsid w:val="00166A12"/>
    <w:rsid w:val="001675D8"/>
    <w:rsid w:val="00176757"/>
    <w:rsid w:val="00184971"/>
    <w:rsid w:val="001907F7"/>
    <w:rsid w:val="001B1732"/>
    <w:rsid w:val="001B61ED"/>
    <w:rsid w:val="001C56D2"/>
    <w:rsid w:val="001C7E75"/>
    <w:rsid w:val="001E31A5"/>
    <w:rsid w:val="001E6D8E"/>
    <w:rsid w:val="001F0F3B"/>
    <w:rsid w:val="00203C17"/>
    <w:rsid w:val="00252A33"/>
    <w:rsid w:val="002653F4"/>
    <w:rsid w:val="002C3D5E"/>
    <w:rsid w:val="002C4E92"/>
    <w:rsid w:val="002D41FD"/>
    <w:rsid w:val="002F192D"/>
    <w:rsid w:val="002F2A67"/>
    <w:rsid w:val="00300464"/>
    <w:rsid w:val="00306203"/>
    <w:rsid w:val="00310671"/>
    <w:rsid w:val="00310C5C"/>
    <w:rsid w:val="00316A1D"/>
    <w:rsid w:val="003230D5"/>
    <w:rsid w:val="0032460F"/>
    <w:rsid w:val="00327DA2"/>
    <w:rsid w:val="0034279F"/>
    <w:rsid w:val="00373880"/>
    <w:rsid w:val="00373B55"/>
    <w:rsid w:val="003773DC"/>
    <w:rsid w:val="00382EC8"/>
    <w:rsid w:val="003832D7"/>
    <w:rsid w:val="00383526"/>
    <w:rsid w:val="00393995"/>
    <w:rsid w:val="00395940"/>
    <w:rsid w:val="003959B5"/>
    <w:rsid w:val="003A3741"/>
    <w:rsid w:val="003B64CC"/>
    <w:rsid w:val="003C4480"/>
    <w:rsid w:val="003E2778"/>
    <w:rsid w:val="003E5294"/>
    <w:rsid w:val="00400E3E"/>
    <w:rsid w:val="00411A09"/>
    <w:rsid w:val="00414771"/>
    <w:rsid w:val="004224D1"/>
    <w:rsid w:val="004404E3"/>
    <w:rsid w:val="00450529"/>
    <w:rsid w:val="00454EDA"/>
    <w:rsid w:val="004635AC"/>
    <w:rsid w:val="004720AE"/>
    <w:rsid w:val="0049344E"/>
    <w:rsid w:val="00496814"/>
    <w:rsid w:val="004A63B0"/>
    <w:rsid w:val="004A71B3"/>
    <w:rsid w:val="004B465C"/>
    <w:rsid w:val="004C0299"/>
    <w:rsid w:val="004D0A10"/>
    <w:rsid w:val="004D5807"/>
    <w:rsid w:val="004E0DAC"/>
    <w:rsid w:val="004F1A22"/>
    <w:rsid w:val="005079C7"/>
    <w:rsid w:val="00515583"/>
    <w:rsid w:val="00515B25"/>
    <w:rsid w:val="00515D15"/>
    <w:rsid w:val="0052003D"/>
    <w:rsid w:val="00544D2B"/>
    <w:rsid w:val="0057393B"/>
    <w:rsid w:val="005809B5"/>
    <w:rsid w:val="005A105A"/>
    <w:rsid w:val="005C1A77"/>
    <w:rsid w:val="005C7B1B"/>
    <w:rsid w:val="005D6126"/>
    <w:rsid w:val="00612BDE"/>
    <w:rsid w:val="00617EC1"/>
    <w:rsid w:val="00637C80"/>
    <w:rsid w:val="00652F52"/>
    <w:rsid w:val="00656105"/>
    <w:rsid w:val="006620C5"/>
    <w:rsid w:val="006764D0"/>
    <w:rsid w:val="00680C6A"/>
    <w:rsid w:val="00694EB0"/>
    <w:rsid w:val="006A2030"/>
    <w:rsid w:val="007356B6"/>
    <w:rsid w:val="00755D20"/>
    <w:rsid w:val="007608BB"/>
    <w:rsid w:val="00762338"/>
    <w:rsid w:val="00766BF2"/>
    <w:rsid w:val="00775C1A"/>
    <w:rsid w:val="00787F72"/>
    <w:rsid w:val="00796835"/>
    <w:rsid w:val="007B434C"/>
    <w:rsid w:val="007C3B14"/>
    <w:rsid w:val="007D6BBE"/>
    <w:rsid w:val="007E10BA"/>
    <w:rsid w:val="007E306F"/>
    <w:rsid w:val="007E350C"/>
    <w:rsid w:val="007F0989"/>
    <w:rsid w:val="007F13EC"/>
    <w:rsid w:val="007F2D18"/>
    <w:rsid w:val="007F2F31"/>
    <w:rsid w:val="007F4C81"/>
    <w:rsid w:val="00817803"/>
    <w:rsid w:val="00817F63"/>
    <w:rsid w:val="008327C1"/>
    <w:rsid w:val="00833771"/>
    <w:rsid w:val="00842D7C"/>
    <w:rsid w:val="008515AB"/>
    <w:rsid w:val="00872BA1"/>
    <w:rsid w:val="00875D97"/>
    <w:rsid w:val="008B2D79"/>
    <w:rsid w:val="008C1BD4"/>
    <w:rsid w:val="008C2D24"/>
    <w:rsid w:val="008D7224"/>
    <w:rsid w:val="008F188E"/>
    <w:rsid w:val="009101BD"/>
    <w:rsid w:val="009230A7"/>
    <w:rsid w:val="0092379C"/>
    <w:rsid w:val="00934DD0"/>
    <w:rsid w:val="00936F36"/>
    <w:rsid w:val="00937B05"/>
    <w:rsid w:val="009429D1"/>
    <w:rsid w:val="00952795"/>
    <w:rsid w:val="0095616E"/>
    <w:rsid w:val="00961058"/>
    <w:rsid w:val="00971CC5"/>
    <w:rsid w:val="009969AD"/>
    <w:rsid w:val="009A2A29"/>
    <w:rsid w:val="009A415C"/>
    <w:rsid w:val="009A4B23"/>
    <w:rsid w:val="009B2CDF"/>
    <w:rsid w:val="009C17D4"/>
    <w:rsid w:val="009C6B0A"/>
    <w:rsid w:val="009D6943"/>
    <w:rsid w:val="00A144B8"/>
    <w:rsid w:val="00A1642E"/>
    <w:rsid w:val="00A17387"/>
    <w:rsid w:val="00A23D43"/>
    <w:rsid w:val="00A3156D"/>
    <w:rsid w:val="00A336E8"/>
    <w:rsid w:val="00A46580"/>
    <w:rsid w:val="00A51E69"/>
    <w:rsid w:val="00A54C1E"/>
    <w:rsid w:val="00A67126"/>
    <w:rsid w:val="00A7671D"/>
    <w:rsid w:val="00A83871"/>
    <w:rsid w:val="00A83CC2"/>
    <w:rsid w:val="00A879C2"/>
    <w:rsid w:val="00A90ABB"/>
    <w:rsid w:val="00A95076"/>
    <w:rsid w:val="00AC4D93"/>
    <w:rsid w:val="00AD4EEC"/>
    <w:rsid w:val="00AD776C"/>
    <w:rsid w:val="00AE2E4E"/>
    <w:rsid w:val="00B01C27"/>
    <w:rsid w:val="00B15216"/>
    <w:rsid w:val="00B15C51"/>
    <w:rsid w:val="00B20447"/>
    <w:rsid w:val="00B4166D"/>
    <w:rsid w:val="00B573FD"/>
    <w:rsid w:val="00B63E67"/>
    <w:rsid w:val="00B64889"/>
    <w:rsid w:val="00B81215"/>
    <w:rsid w:val="00B851C7"/>
    <w:rsid w:val="00B9367D"/>
    <w:rsid w:val="00BB44D4"/>
    <w:rsid w:val="00BB5951"/>
    <w:rsid w:val="00BC6487"/>
    <w:rsid w:val="00BD2022"/>
    <w:rsid w:val="00BD28C8"/>
    <w:rsid w:val="00BD2947"/>
    <w:rsid w:val="00BD41B0"/>
    <w:rsid w:val="00BE79CA"/>
    <w:rsid w:val="00BF604D"/>
    <w:rsid w:val="00C12113"/>
    <w:rsid w:val="00C309F0"/>
    <w:rsid w:val="00C60E62"/>
    <w:rsid w:val="00C65B54"/>
    <w:rsid w:val="00C65D42"/>
    <w:rsid w:val="00C7377E"/>
    <w:rsid w:val="00C7600B"/>
    <w:rsid w:val="00C83182"/>
    <w:rsid w:val="00C923C4"/>
    <w:rsid w:val="00C972E0"/>
    <w:rsid w:val="00CB2239"/>
    <w:rsid w:val="00CC6582"/>
    <w:rsid w:val="00CD6D17"/>
    <w:rsid w:val="00CF4D58"/>
    <w:rsid w:val="00CF6645"/>
    <w:rsid w:val="00D05275"/>
    <w:rsid w:val="00D12BFC"/>
    <w:rsid w:val="00D152F5"/>
    <w:rsid w:val="00D2212A"/>
    <w:rsid w:val="00D32162"/>
    <w:rsid w:val="00D368B1"/>
    <w:rsid w:val="00D51C28"/>
    <w:rsid w:val="00D828C6"/>
    <w:rsid w:val="00D87C56"/>
    <w:rsid w:val="00D91B31"/>
    <w:rsid w:val="00D9218D"/>
    <w:rsid w:val="00D973EA"/>
    <w:rsid w:val="00DA4670"/>
    <w:rsid w:val="00DB6946"/>
    <w:rsid w:val="00E202C9"/>
    <w:rsid w:val="00E2363B"/>
    <w:rsid w:val="00E2479C"/>
    <w:rsid w:val="00E35747"/>
    <w:rsid w:val="00E4078B"/>
    <w:rsid w:val="00E631BA"/>
    <w:rsid w:val="00E651DA"/>
    <w:rsid w:val="00E80E9F"/>
    <w:rsid w:val="00E9313F"/>
    <w:rsid w:val="00EA37E9"/>
    <w:rsid w:val="00EB5863"/>
    <w:rsid w:val="00EE2389"/>
    <w:rsid w:val="00F00649"/>
    <w:rsid w:val="00F14655"/>
    <w:rsid w:val="00F15664"/>
    <w:rsid w:val="00F21F34"/>
    <w:rsid w:val="00F22D5D"/>
    <w:rsid w:val="00F344F1"/>
    <w:rsid w:val="00F4013D"/>
    <w:rsid w:val="00F44CB2"/>
    <w:rsid w:val="00F674AC"/>
    <w:rsid w:val="00F7159D"/>
    <w:rsid w:val="00F75FCC"/>
    <w:rsid w:val="00FC35D2"/>
    <w:rsid w:val="00FE1CF5"/>
    <w:rsid w:val="00FE36FB"/>
    <w:rsid w:val="00FF21AE"/>
    <w:rsid w:val="00FF3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EA470B"/>
  <w15:chartTrackingRefBased/>
  <w15:docId w15:val="{61676B2C-07F4-864A-BC15-92D5B879A6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15D15"/>
  </w:style>
  <w:style w:type="paragraph" w:styleId="1">
    <w:name w:val="heading 1"/>
    <w:basedOn w:val="a"/>
    <w:next w:val="a"/>
    <w:link w:val="10"/>
    <w:uiPriority w:val="9"/>
    <w:qFormat/>
    <w:rsid w:val="000445B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445B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445B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445B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445B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445B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445B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445B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445B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445B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sid w:val="000445B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0445B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sid w:val="000445B4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sid w:val="000445B4"/>
    <w:rPr>
      <w:rFonts w:eastAsiaTheme="majorEastAsia" w:cstheme="majorBidi"/>
      <w:color w:val="0F4761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sid w:val="000445B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sid w:val="000445B4"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445B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标题 9 字符"/>
    <w:basedOn w:val="a0"/>
    <w:link w:val="9"/>
    <w:uiPriority w:val="9"/>
    <w:semiHidden/>
    <w:rsid w:val="000445B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445B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445B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445B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445B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445B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445B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445B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445B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445B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445B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445B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977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2</Pages>
  <Words>164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Ruijie Liu</dc:creator>
  <cp:keywords/>
  <dc:description/>
  <cp:lastModifiedBy>Molly</cp:lastModifiedBy>
  <cp:revision>7</cp:revision>
  <dcterms:created xsi:type="dcterms:W3CDTF">2025-01-13T18:24:00Z</dcterms:created>
  <dcterms:modified xsi:type="dcterms:W3CDTF">2025-01-14T07:10:00Z</dcterms:modified>
</cp:coreProperties>
</file>